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1F9A" w14:textId="2BAB6B2F" w:rsidR="00381ABA" w:rsidRDefault="00381ABA">
      <w:r>
        <w:fldChar w:fldCharType="begin"/>
      </w:r>
      <w:r>
        <w:instrText>HYPERLINK "https://minjust.gov.ru/ru/extremist-materials/"</w:instrText>
      </w:r>
      <w:r>
        <w:fldChar w:fldCharType="separate"/>
      </w:r>
      <w:r>
        <w:rPr>
          <w:rStyle w:val="a3"/>
          <w:rFonts w:ascii="Verdana" w:hAnsi="Verdana"/>
          <w:color w:val="4493DE"/>
          <w:sz w:val="21"/>
          <w:szCs w:val="21"/>
        </w:rPr>
        <w:t xml:space="preserve">Список </w:t>
      </w:r>
      <w:proofErr w:type="spellStart"/>
      <w:r>
        <w:rPr>
          <w:rStyle w:val="a3"/>
          <w:rFonts w:ascii="Verdana" w:hAnsi="Verdana"/>
          <w:color w:val="4493DE"/>
          <w:sz w:val="21"/>
          <w:szCs w:val="21"/>
        </w:rPr>
        <w:t>экстремисских</w:t>
      </w:r>
      <w:proofErr w:type="spellEnd"/>
      <w:r>
        <w:rPr>
          <w:rStyle w:val="a3"/>
          <w:rFonts w:ascii="Verdana" w:hAnsi="Verdana"/>
          <w:color w:val="4493DE"/>
          <w:sz w:val="21"/>
          <w:szCs w:val="21"/>
        </w:rPr>
        <w:t xml:space="preserve"> материалов (сайтов)</w:t>
      </w:r>
      <w:r>
        <w:fldChar w:fldCharType="end"/>
      </w:r>
    </w:p>
    <w:p w14:paraId="1092E84C" w14:textId="77777777" w:rsidR="00381ABA" w:rsidRDefault="00381ABA"/>
    <w:sectPr w:rsidR="0038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0A"/>
    <w:rsid w:val="00311483"/>
    <w:rsid w:val="00381ABA"/>
    <w:rsid w:val="004B2C32"/>
    <w:rsid w:val="0074470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7E19"/>
  <w15:chartTrackingRefBased/>
  <w15:docId w15:val="{C0ACDABE-2FCC-409A-AE1C-D0DF6378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A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1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2023-10-22T10:21:00Z</dcterms:created>
  <dcterms:modified xsi:type="dcterms:W3CDTF">2023-10-22T10:23:00Z</dcterms:modified>
</cp:coreProperties>
</file>