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CBA" w:rsidRPr="00367F79" w:rsidRDefault="00ED2CBA" w:rsidP="00ED2CB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67F79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математике</w:t>
      </w:r>
    </w:p>
    <w:p w:rsidR="00ED2CBA" w:rsidRPr="00187AF4" w:rsidRDefault="00ED2CBA" w:rsidP="00ED2CBA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367F79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УМК «Перспектива»</w:t>
      </w:r>
      <w:r w:rsidR="00187AF4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187AF4" w:rsidRPr="00187AF4">
        <w:rPr>
          <w:rFonts w:ascii="Times New Roman" w:hAnsi="Times New Roman" w:cs="Times New Roman"/>
          <w:b/>
          <w:bCs/>
          <w:kern w:val="36"/>
          <w:sz w:val="28"/>
          <w:szCs w:val="28"/>
          <w:lang w:eastAsia="ru-RU"/>
        </w:rPr>
        <w:t>(</w:t>
      </w:r>
      <w:r w:rsidR="00187AF4" w:rsidRPr="00187AF4">
        <w:rPr>
          <w:rFonts w:ascii="Times New Roman" w:hAnsi="Times New Roman" w:cs="Times New Roman"/>
          <w:b/>
          <w:sz w:val="28"/>
          <w:szCs w:val="28"/>
        </w:rPr>
        <w:t xml:space="preserve">Л.Г. </w:t>
      </w:r>
      <w:proofErr w:type="spellStart"/>
      <w:r w:rsidR="00187AF4" w:rsidRPr="00187AF4">
        <w:rPr>
          <w:rFonts w:ascii="Times New Roman" w:hAnsi="Times New Roman" w:cs="Times New Roman"/>
          <w:b/>
          <w:sz w:val="28"/>
          <w:szCs w:val="28"/>
        </w:rPr>
        <w:t>Петерсон</w:t>
      </w:r>
      <w:proofErr w:type="spellEnd"/>
      <w:r w:rsidR="00187AF4" w:rsidRPr="00187AF4">
        <w:rPr>
          <w:rFonts w:ascii="Times New Roman" w:hAnsi="Times New Roman" w:cs="Times New Roman"/>
          <w:b/>
          <w:sz w:val="28"/>
          <w:szCs w:val="28"/>
        </w:rPr>
        <w:t>)</w:t>
      </w:r>
    </w:p>
    <w:p w:rsidR="00ED2CBA" w:rsidRDefault="00ED2CBA" w:rsidP="00ED2CBA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D2CBA" w:rsidRDefault="00ED2CBA" w:rsidP="00ED2CBA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разработаны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  образования,  авторской программы «Математика» </w:t>
      </w:r>
      <w:r>
        <w:rPr>
          <w:rFonts w:ascii="Times New Roman" w:hAnsi="Times New Roman" w:cs="Times New Roman"/>
          <w:sz w:val="24"/>
          <w:szCs w:val="24"/>
        </w:rPr>
        <w:t xml:space="preserve">для 1-4 классов Л.Г.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Петерсон</w:t>
      </w:r>
      <w:proofErr w:type="spellEnd"/>
    </w:p>
    <w:p w:rsidR="00ED2CBA" w:rsidRPr="00ED2CBA" w:rsidRDefault="00ED2CBA" w:rsidP="00ED2CBA">
      <w:pPr>
        <w:rPr>
          <w:rFonts w:ascii="Times New Roman" w:hAnsi="Times New Roman" w:cs="Times New Roman"/>
          <w:sz w:val="24"/>
          <w:szCs w:val="24"/>
        </w:rPr>
      </w:pPr>
      <w:r w:rsidRPr="00ED2CBA">
        <w:rPr>
          <w:rFonts w:ascii="Times New Roman" w:hAnsi="Times New Roman" w:cs="Times New Roman"/>
          <w:sz w:val="24"/>
          <w:szCs w:val="24"/>
        </w:rPr>
        <w:t>УЧЕБНО-МЕТОДИЧЕСКИЙ КОМПЛЕКС (УМК)</w:t>
      </w:r>
    </w:p>
    <w:p w:rsidR="00ED2CBA" w:rsidRDefault="00ED2CBA" w:rsidP="00ED2CB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1.Петерсон Л. Г. Математика. 1 класс. В 3-х частях</w:t>
      </w:r>
    </w:p>
    <w:p w:rsidR="00ED2CBA" w:rsidRDefault="00ED2CBA" w:rsidP="00ED2CB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2.Петерсон Л. Г.  Математика. 2 класс. В 3-х частях</w:t>
      </w:r>
    </w:p>
    <w:p w:rsidR="00ED2CBA" w:rsidRDefault="00ED2CBA" w:rsidP="00ED2CB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3.Петерсон Л. Г.  Математика. 3 класс. В 3-х частях </w:t>
      </w:r>
    </w:p>
    <w:p w:rsidR="00ED2CBA" w:rsidRDefault="00ED2CBA" w:rsidP="00ED2CBA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4.Петерсон Л. Г. Математика. 4 класс. В 3-х частях</w:t>
      </w:r>
    </w:p>
    <w:p w:rsidR="00ED2CBA" w:rsidRDefault="00ED2CBA" w:rsidP="00ED2CBA">
      <w:pPr>
        <w:rPr>
          <w:rFonts w:ascii="Times New Roman" w:hAnsi="Times New Roman" w:cs="Times New Roman"/>
          <w:sz w:val="24"/>
          <w:szCs w:val="24"/>
        </w:rPr>
      </w:pPr>
    </w:p>
    <w:p w:rsidR="00ED2CBA" w:rsidRPr="00ED2CBA" w:rsidRDefault="00ED2CBA" w:rsidP="00ED2CBA">
      <w:pPr>
        <w:rPr>
          <w:rFonts w:ascii="Times New Roman" w:hAnsi="Times New Roman" w:cs="Times New Roman"/>
          <w:sz w:val="24"/>
          <w:szCs w:val="24"/>
        </w:rPr>
      </w:pPr>
      <w:r w:rsidRPr="00ED2CBA">
        <w:rPr>
          <w:rFonts w:ascii="Times New Roman" w:hAnsi="Times New Roman" w:cs="Times New Roman"/>
          <w:sz w:val="24"/>
          <w:szCs w:val="24"/>
        </w:rPr>
        <w:t>УЧЕБНЫЙ ПЛАН (количество часов):</w:t>
      </w:r>
    </w:p>
    <w:p w:rsidR="00ED2CBA" w:rsidRDefault="00ED2CBA" w:rsidP="00ED2C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 — 4 часа в неделю, 132 часов в год.</w:t>
      </w:r>
    </w:p>
    <w:p w:rsidR="00ED2CBA" w:rsidRDefault="00ED2CBA" w:rsidP="00ED2C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класс — 4 часа в неделю, 136 часов в год.</w:t>
      </w:r>
    </w:p>
    <w:p w:rsidR="00ED2CBA" w:rsidRDefault="00ED2CBA" w:rsidP="00ED2C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класс — 4 часа в неделю, 136 часов в год.</w:t>
      </w:r>
    </w:p>
    <w:p w:rsidR="00ED2CBA" w:rsidRDefault="00ED2CBA" w:rsidP="00ED2CB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класс — 4 часа в неделю, 136 часов в год.</w:t>
      </w:r>
    </w:p>
    <w:p w:rsidR="00ED2CBA" w:rsidRPr="00ED2CBA" w:rsidRDefault="00ED2CBA" w:rsidP="00ED2CBA">
      <w:pPr>
        <w:spacing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CBA">
        <w:rPr>
          <w:rFonts w:ascii="Times New Roman" w:hAnsi="Times New Roman" w:cs="Times New Roman"/>
          <w:bCs/>
          <w:color w:val="000000"/>
          <w:sz w:val="24"/>
          <w:szCs w:val="24"/>
        </w:rPr>
        <w:t>ЦЕЛИ:</w:t>
      </w:r>
    </w:p>
    <w:p w:rsidR="00ED2CBA" w:rsidRDefault="00ED2CBA" w:rsidP="00ED2CBA">
      <w:pPr>
        <w:spacing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формирование у учащихся основ умения учиться; развитие их мышления, качеств личности, интереса к математике; создание для каждого ребенка возможности высокого уровня математической подготовки.</w:t>
      </w:r>
    </w:p>
    <w:p w:rsidR="00ED2CBA" w:rsidRPr="00ED2CBA" w:rsidRDefault="00ED2CBA" w:rsidP="00ED2CB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D2CBA">
        <w:rPr>
          <w:rFonts w:ascii="Times New Roman" w:hAnsi="Times New Roman" w:cs="Times New Roman"/>
          <w:sz w:val="24"/>
          <w:szCs w:val="24"/>
          <w:lang w:eastAsia="ru-RU"/>
        </w:rPr>
        <w:t>ЗАДАЧИ:</w:t>
      </w:r>
    </w:p>
    <w:p w:rsidR="00ED2CBA" w:rsidRDefault="00ED2CBA" w:rsidP="00ED2CB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1) формирование у учащихся способностей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ED2CBA" w:rsidRDefault="00ED2CBA" w:rsidP="00ED2CBA">
      <w:pPr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2) приобретение опыта самостоятельной математической деятельности по получению нового знания, его преобразованию и применению;</w:t>
      </w:r>
    </w:p>
    <w:p w:rsidR="00ED2CBA" w:rsidRDefault="00ED2CBA" w:rsidP="00ED2CBA">
      <w:pPr>
        <w:tabs>
          <w:tab w:val="left" w:pos="1022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page2"/>
      <w:bookmarkEnd w:id="0"/>
      <w:r>
        <w:rPr>
          <w:rFonts w:ascii="Times New Roman" w:hAnsi="Times New Roman" w:cs="Times New Roman"/>
          <w:sz w:val="24"/>
          <w:szCs w:val="24"/>
          <w:lang w:eastAsia="ru-RU"/>
        </w:rPr>
        <w:t>формирование специфических для математики качеств мышления, необходимых человеку для полноценного функционирования в современном обществе, и в частности, логического, алгоритмического и эвристического мышления;</w:t>
      </w:r>
    </w:p>
    <w:p w:rsidR="00ED2CBA" w:rsidRDefault="00ED2CBA" w:rsidP="00ED2CBA">
      <w:pPr>
        <w:tabs>
          <w:tab w:val="left" w:pos="1026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3)духовно-нравственное развитие личности, предусматривающее, с учетом специфики начального этапа обучения математике, принятие нравственных установок созидания, справедливости, добра, становление основ гражданской российской идентичности, любви и уважения к своему Отечеству;</w:t>
      </w:r>
    </w:p>
    <w:p w:rsidR="00ED2CBA" w:rsidRDefault="00ED2CBA" w:rsidP="00ED2CBA">
      <w:pPr>
        <w:tabs>
          <w:tab w:val="left" w:pos="1084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4)формирование математического языка и математического аппарата как средства описания и исследования окружающего мира и как основы компьютерной грамотности;</w:t>
      </w:r>
    </w:p>
    <w:p w:rsidR="00ED2CBA" w:rsidRDefault="00ED2CBA" w:rsidP="00ED2CBA">
      <w:pPr>
        <w:tabs>
          <w:tab w:val="left" w:pos="10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5)реализация возможностей математики в формировании научного мировоззрения учащихся, в освоении ими научной картины мира с учетом возрастных особенностей учащихся;</w:t>
      </w:r>
    </w:p>
    <w:p w:rsidR="00ED2CBA" w:rsidRDefault="00ED2CBA" w:rsidP="00ED2CBA">
      <w:pPr>
        <w:tabs>
          <w:tab w:val="left" w:pos="1080"/>
        </w:tabs>
        <w:spacing w:after="0" w:line="240" w:lineRule="auto"/>
        <w:ind w:right="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6)овладение системой математических знаний, умений и навыков, необходимых для повседневной жизни и для продолжения образования в средней школе;</w:t>
      </w:r>
    </w:p>
    <w:p w:rsidR="00ED2CBA" w:rsidRDefault="00ED2CBA" w:rsidP="00ED2CBA">
      <w:pPr>
        <w:tabs>
          <w:tab w:val="left" w:pos="11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7)создание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здоровьесберегающей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информационно-образовательной среды.</w:t>
      </w:r>
    </w:p>
    <w:p w:rsidR="00ED2CBA" w:rsidRDefault="00ED2CBA" w:rsidP="00ED2CB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 xml:space="preserve">Программы обеспечивают достижение выпускниками начальной школы определённых личностных,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и предметных результатов.</w:t>
      </w:r>
    </w:p>
    <w:p w:rsidR="00ED2CBA" w:rsidRPr="00ED2CBA" w:rsidRDefault="00ED2CBA" w:rsidP="00ED2CBA">
      <w:pPr>
        <w:rPr>
          <w:rFonts w:ascii="Times New Roman" w:hAnsi="Times New Roman" w:cs="Times New Roman"/>
          <w:sz w:val="24"/>
          <w:szCs w:val="24"/>
        </w:rPr>
      </w:pPr>
      <w:r w:rsidRPr="00ED2CBA">
        <w:rPr>
          <w:rFonts w:ascii="Times New Roman" w:hAnsi="Times New Roman" w:cs="Times New Roman"/>
          <w:sz w:val="24"/>
          <w:szCs w:val="24"/>
        </w:rPr>
        <w:t>ЛИЧНОСТНЫЕ РЕЗУЛЬТАТЫ</w:t>
      </w:r>
    </w:p>
    <w:p w:rsidR="00ED2CBA" w:rsidRDefault="00ED2CBA" w:rsidP="00ED2CBA">
      <w:pPr>
        <w:tabs>
          <w:tab w:val="left" w:pos="100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- Становление основ гражданской российской идентичности, уважения к своей семье и другим людям, своему Отечеству, развитие морально-этических качеств личности, адекватных полноценной математической деятельности,</w:t>
      </w:r>
    </w:p>
    <w:p w:rsidR="00ED2CBA" w:rsidRDefault="00ED2CBA" w:rsidP="00ED2CBA">
      <w:pPr>
        <w:numPr>
          <w:ilvl w:val="2"/>
          <w:numId w:val="2"/>
        </w:numPr>
        <w:tabs>
          <w:tab w:val="left" w:pos="984"/>
        </w:tabs>
        <w:spacing w:after="0" w:line="240" w:lineRule="auto"/>
        <w:ind w:left="180" w:firstLine="56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Целостное восприятие окружающего мира, начальные представления об истории развития математического знания, роли математики в системе знаний.</w:t>
      </w:r>
    </w:p>
    <w:p w:rsidR="00ED2CBA" w:rsidRDefault="00ED2CBA" w:rsidP="00ED2CBA">
      <w:pPr>
        <w:numPr>
          <w:ilvl w:val="2"/>
          <w:numId w:val="2"/>
        </w:numPr>
        <w:tabs>
          <w:tab w:val="left" w:pos="1018"/>
        </w:tabs>
        <w:spacing w:after="0" w:line="240" w:lineRule="auto"/>
        <w:ind w:left="180" w:firstLine="561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Овладение начальными навыками адаптации в динамично изменяющемся мире на основе метода рефлексивной самоорганизации.</w:t>
      </w:r>
    </w:p>
    <w:p w:rsidR="00ED2CBA" w:rsidRDefault="00ED2CBA" w:rsidP="00ED2CBA">
      <w:pPr>
        <w:numPr>
          <w:ilvl w:val="1"/>
          <w:numId w:val="2"/>
        </w:numPr>
        <w:tabs>
          <w:tab w:val="left" w:pos="957"/>
        </w:tabs>
        <w:spacing w:after="0" w:line="240" w:lineRule="auto"/>
        <w:ind w:left="180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Принятие социальной роли «ученика», осознание личностного смысла учения и интерес к изучению математики.</w:t>
      </w:r>
    </w:p>
    <w:p w:rsidR="00ED2CBA" w:rsidRDefault="00ED2CBA" w:rsidP="00ED2CBA">
      <w:pPr>
        <w:numPr>
          <w:ilvl w:val="1"/>
          <w:numId w:val="2"/>
        </w:numPr>
        <w:tabs>
          <w:tab w:val="left" w:pos="977"/>
        </w:tabs>
        <w:spacing w:after="0" w:line="240" w:lineRule="auto"/>
        <w:ind w:left="180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Развитие самостоятельности и личной ответственности за свои поступки, способность к рефлексивной самооценке собственных действий и волевая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саморегуляция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  <w:bookmarkStart w:id="1" w:name="page18"/>
      <w:bookmarkEnd w:id="1"/>
    </w:p>
    <w:p w:rsidR="00ED2CBA" w:rsidRDefault="00ED2CBA" w:rsidP="00ED2CBA">
      <w:pPr>
        <w:numPr>
          <w:ilvl w:val="0"/>
          <w:numId w:val="3"/>
        </w:numPr>
        <w:tabs>
          <w:tab w:val="left" w:pos="941"/>
        </w:tabs>
        <w:spacing w:after="0" w:line="240" w:lineRule="auto"/>
        <w:ind w:left="180" w:right="20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норм общения и коммуникативного взаимодействия, навыков сотрудничества 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сверстниками, умение находить выходы из спорных ситуаций.</w:t>
      </w:r>
    </w:p>
    <w:p w:rsidR="00ED2CBA" w:rsidRDefault="00ED2CBA" w:rsidP="00ED2CBA">
      <w:pPr>
        <w:numPr>
          <w:ilvl w:val="1"/>
          <w:numId w:val="3"/>
        </w:numPr>
        <w:tabs>
          <w:tab w:val="left" w:pos="1026"/>
        </w:tabs>
        <w:spacing w:after="0" w:line="240" w:lineRule="auto"/>
        <w:ind w:left="180" w:right="60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Мотивация к работе на результат, как в исполнительской, так и в творческой деятельности.</w:t>
      </w:r>
    </w:p>
    <w:p w:rsidR="00ED2CBA" w:rsidRDefault="00ED2CBA" w:rsidP="00ED2CBA">
      <w:pPr>
        <w:numPr>
          <w:ilvl w:val="1"/>
          <w:numId w:val="3"/>
        </w:numPr>
        <w:tabs>
          <w:tab w:val="left" w:pos="979"/>
        </w:tabs>
        <w:spacing w:after="0" w:line="240" w:lineRule="auto"/>
        <w:ind w:left="180" w:right="60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Установка на здоровый образ жизни, спокойное отношение к ошибке как «рабочей» ситуации, требующей коррекции; вера в себя.</w:t>
      </w:r>
    </w:p>
    <w:p w:rsidR="00ED2CBA" w:rsidRDefault="00ED2CBA" w:rsidP="00ED2CBA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</w:p>
    <w:p w:rsidR="00ED2CBA" w:rsidRPr="00ED2CBA" w:rsidRDefault="00ED2CBA" w:rsidP="00ED2CBA">
      <w:pPr>
        <w:rPr>
          <w:rFonts w:ascii="Times New Roman" w:hAnsi="Times New Roman" w:cs="Times New Roman"/>
          <w:sz w:val="24"/>
          <w:szCs w:val="24"/>
        </w:rPr>
      </w:pPr>
      <w:r w:rsidRPr="00ED2CBA">
        <w:rPr>
          <w:rFonts w:ascii="Times New Roman" w:hAnsi="Times New Roman" w:cs="Times New Roman"/>
          <w:sz w:val="24"/>
          <w:szCs w:val="24"/>
        </w:rPr>
        <w:t>МЕТАПРЕДМЕТНЫЕ РЕЗУЛЬТАТЫ</w:t>
      </w:r>
    </w:p>
    <w:p w:rsidR="00ED2CBA" w:rsidRDefault="00ED2CBA" w:rsidP="00ED2CBA">
      <w:pPr>
        <w:numPr>
          <w:ilvl w:val="2"/>
          <w:numId w:val="4"/>
        </w:numPr>
        <w:tabs>
          <w:tab w:val="left" w:pos="1008"/>
        </w:tabs>
        <w:spacing w:after="0" w:line="240" w:lineRule="auto"/>
        <w:ind w:lef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выполнять пробное учебное действие, в случае его неуспеха грамотно фиксировать свое затруднение, анализировать ситуацию, выявлять</w:t>
      </w:r>
    </w:p>
    <w:p w:rsidR="00ED2CBA" w:rsidRDefault="00ED2CBA" w:rsidP="00ED2CBA">
      <w:pPr>
        <w:numPr>
          <w:ilvl w:val="0"/>
          <w:numId w:val="4"/>
        </w:numPr>
        <w:tabs>
          <w:tab w:val="left" w:pos="400"/>
        </w:tabs>
        <w:spacing w:after="0" w:line="240" w:lineRule="auto"/>
        <w:ind w:left="400" w:hanging="2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конструктивно устранять причины затруднения.</w:t>
      </w:r>
    </w:p>
    <w:p w:rsidR="00ED2CBA" w:rsidRDefault="00ED2CBA" w:rsidP="00ED2CBA">
      <w:pPr>
        <w:numPr>
          <w:ilvl w:val="2"/>
          <w:numId w:val="4"/>
        </w:numPr>
        <w:tabs>
          <w:tab w:val="left" w:pos="985"/>
        </w:tabs>
        <w:spacing w:after="0" w:line="240" w:lineRule="auto"/>
        <w:ind w:lef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Освоение начальных умений проектной деятельности: постановка и сохранение целей учебной деятельности, определение наиболее эффективных способов и средств достижения результата, планирование, прогнозирование, реализация построенного проекта.</w:t>
      </w:r>
    </w:p>
    <w:p w:rsidR="00ED2CBA" w:rsidRDefault="00ED2CBA" w:rsidP="00ED2CBA">
      <w:pPr>
        <w:numPr>
          <w:ilvl w:val="2"/>
          <w:numId w:val="4"/>
        </w:numPr>
        <w:tabs>
          <w:tab w:val="left" w:pos="973"/>
        </w:tabs>
        <w:spacing w:after="0" w:line="240" w:lineRule="auto"/>
        <w:ind w:lef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контролировать и оценивать свои учебные действия на основе выработанных критериев в соответствии с поставленной задачей и условиями ее реализации.</w:t>
      </w:r>
    </w:p>
    <w:p w:rsidR="00ED2CBA" w:rsidRDefault="00ED2CBA" w:rsidP="00ED2CBA">
      <w:pPr>
        <w:numPr>
          <w:ilvl w:val="2"/>
          <w:numId w:val="4"/>
        </w:numPr>
        <w:tabs>
          <w:tab w:val="left" w:pos="978"/>
        </w:tabs>
        <w:spacing w:after="0" w:line="240" w:lineRule="auto"/>
        <w:ind w:left="180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Опыт использования методов решения проблем творческого и поискового характера.</w:t>
      </w:r>
    </w:p>
    <w:p w:rsidR="00ED2CBA" w:rsidRDefault="00ED2CBA" w:rsidP="00ED2CBA">
      <w:pPr>
        <w:numPr>
          <w:ilvl w:val="2"/>
          <w:numId w:val="4"/>
        </w:numPr>
        <w:tabs>
          <w:tab w:val="left" w:pos="980"/>
        </w:tabs>
        <w:spacing w:after="0" w:line="240" w:lineRule="auto"/>
        <w:ind w:left="980" w:hanging="233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Освоение начальных форм познавательной и личностной рефлексии.</w:t>
      </w:r>
    </w:p>
    <w:p w:rsidR="00ED2CBA" w:rsidRDefault="00ED2CBA" w:rsidP="00ED2CBA">
      <w:pPr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– Способность к использованию знаково-символических средств математического языка и средств ИКТ для описания и исследования окружающего мира (представления информации, создания моделей изучаемых объектов</w:t>
      </w:r>
      <w:proofErr w:type="gramEnd"/>
    </w:p>
    <w:p w:rsidR="00ED2CBA" w:rsidRDefault="00ED2CBA" w:rsidP="00ED2CBA">
      <w:pPr>
        <w:numPr>
          <w:ilvl w:val="0"/>
          <w:numId w:val="4"/>
        </w:numPr>
        <w:tabs>
          <w:tab w:val="left" w:pos="440"/>
        </w:tabs>
        <w:spacing w:after="0" w:line="240" w:lineRule="auto"/>
        <w:ind w:left="180" w:right="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процессов, решения коммуникативных и познавательных задач и др.) и как базы компьютерной грамотности.</w:t>
      </w:r>
    </w:p>
    <w:p w:rsidR="00ED2CBA" w:rsidRDefault="00ED2CBA" w:rsidP="00ED2CBA">
      <w:pPr>
        <w:numPr>
          <w:ilvl w:val="2"/>
          <w:numId w:val="4"/>
        </w:numPr>
        <w:tabs>
          <w:tab w:val="left" w:pos="1006"/>
        </w:tabs>
        <w:spacing w:after="0" w:line="240" w:lineRule="auto"/>
        <w:ind w:left="180" w:right="20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Овладение различными способами поиска (в справочной литературе, образовательных Интернет-ресурсах), сбора, обработки, анализа, организации и передачи информации в соответствии с коммуникативными и познавательными задачами, готовить свое выступление и выступать с аудио-, виде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графическим сопровождением.</w:t>
      </w:r>
    </w:p>
    <w:p w:rsidR="00ED2CBA" w:rsidRDefault="00ED2CBA" w:rsidP="00ED2CBA">
      <w:pPr>
        <w:numPr>
          <w:ilvl w:val="1"/>
          <w:numId w:val="5"/>
        </w:numPr>
        <w:tabs>
          <w:tab w:val="left" w:pos="1011"/>
        </w:tabs>
        <w:spacing w:after="0" w:line="240" w:lineRule="auto"/>
        <w:ind w:left="180" w:right="20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page19"/>
      <w:bookmarkEnd w:id="2"/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специфических для математики логических операций (сравнение, анализ, синтез, обобщение, конкретизация, классификация, аналогия, установление причинно-следственных связей, построение рассуждений, отнесение к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известным понятиям), необходимых человеку для полноценного функционирования в современном обществе; развитие логического, эвристического и алгоритмического мышления.</w:t>
      </w:r>
      <w:proofErr w:type="gramEnd"/>
    </w:p>
    <w:p w:rsidR="00ED2CBA" w:rsidRDefault="00ED2CBA" w:rsidP="00ED2CBA">
      <w:pPr>
        <w:numPr>
          <w:ilvl w:val="1"/>
          <w:numId w:val="5"/>
        </w:numPr>
        <w:tabs>
          <w:tab w:val="left" w:pos="980"/>
        </w:tabs>
        <w:spacing w:after="0" w:line="240" w:lineRule="auto"/>
        <w:ind w:left="980" w:hanging="233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Овладение навыками смыслового чтения текстов.</w:t>
      </w:r>
    </w:p>
    <w:p w:rsidR="00ED2CBA" w:rsidRDefault="00ED2CBA" w:rsidP="00ED2CBA">
      <w:pPr>
        <w:numPr>
          <w:ilvl w:val="1"/>
          <w:numId w:val="5"/>
        </w:numPr>
        <w:tabs>
          <w:tab w:val="left" w:pos="974"/>
        </w:tabs>
        <w:spacing w:after="0" w:line="240" w:lineRule="auto"/>
        <w:ind w:left="180" w:right="20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Освоение норм коммуникативного взаимодействия в позициях «автор», «критик», «понимающий», «организатор», «арбитр», готовность вести диалог, признавать возможность и право каждого иметь свое мнение, способность аргументировать свою точку зрения.</w:t>
      </w:r>
    </w:p>
    <w:p w:rsidR="00ED2CBA" w:rsidRDefault="00ED2CBA" w:rsidP="00ED2CBA">
      <w:pPr>
        <w:numPr>
          <w:ilvl w:val="1"/>
          <w:numId w:val="5"/>
        </w:numPr>
        <w:tabs>
          <w:tab w:val="left" w:pos="1009"/>
        </w:tabs>
        <w:spacing w:after="0" w:line="240" w:lineRule="auto"/>
        <w:ind w:left="180" w:right="20" w:firstLine="567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работать в паре и группе, договариваться о распределении функций в совместной деятельности, осуществлять взаимный контроль, адекватно оценивать собственное поведение и поведение окружающих; стремление не допускать конфликты, а при их возникновении − готовность конструктивно их разрешать.</w:t>
      </w:r>
    </w:p>
    <w:p w:rsidR="00ED2CBA" w:rsidRDefault="00ED2CBA" w:rsidP="00ED2CBA">
      <w:pPr>
        <w:numPr>
          <w:ilvl w:val="0"/>
          <w:numId w:val="5"/>
        </w:numPr>
        <w:tabs>
          <w:tab w:val="left" w:pos="951"/>
        </w:tabs>
        <w:spacing w:after="0" w:line="240" w:lineRule="auto"/>
        <w:ind w:left="180" w:right="20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Начальные представления о сущности и особенностях математического знания, истории его развития, его обобщенного характера и роли в системе знаний.</w:t>
      </w:r>
    </w:p>
    <w:p w:rsidR="00ED2CBA" w:rsidRDefault="00ED2CBA" w:rsidP="00ED2CBA">
      <w:pPr>
        <w:numPr>
          <w:ilvl w:val="0"/>
          <w:numId w:val="5"/>
        </w:numPr>
        <w:tabs>
          <w:tab w:val="left" w:pos="957"/>
        </w:tabs>
        <w:spacing w:after="0" w:line="240" w:lineRule="auto"/>
        <w:ind w:left="180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базовых предметных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понятий (алгоритм, множество, классификация и др.), отражающих существенные связи и отношения между объектами и процессами различных предметных областей знания.</w:t>
      </w:r>
    </w:p>
    <w:p w:rsidR="00ED2CBA" w:rsidRDefault="00ED2CBA" w:rsidP="00ED2CBA">
      <w:pPr>
        <w:numPr>
          <w:ilvl w:val="0"/>
          <w:numId w:val="5"/>
        </w:numPr>
        <w:tabs>
          <w:tab w:val="left" w:pos="951"/>
        </w:tabs>
        <w:spacing w:after="0" w:line="240" w:lineRule="auto"/>
        <w:ind w:left="180" w:right="20" w:firstLine="54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ED2CBA" w:rsidRDefault="00ED2CBA" w:rsidP="00ED2CBA">
      <w:pPr>
        <w:spacing w:before="100" w:beforeAutospacing="1" w:after="0" w:line="240" w:lineRule="auto"/>
        <w:contextualSpacing/>
        <w:jc w:val="both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</w:p>
    <w:p w:rsidR="00ED2CBA" w:rsidRPr="00ED2CBA" w:rsidRDefault="00ED2CBA" w:rsidP="00ED2CBA">
      <w:pPr>
        <w:rPr>
          <w:rFonts w:ascii="Times New Roman" w:hAnsi="Times New Roman" w:cs="Times New Roman"/>
          <w:sz w:val="24"/>
          <w:szCs w:val="24"/>
        </w:rPr>
      </w:pPr>
      <w:r w:rsidRPr="00ED2CBA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ED2CBA" w:rsidRDefault="00ED2CBA" w:rsidP="00ED2CBA">
      <w:pPr>
        <w:tabs>
          <w:tab w:val="left" w:pos="97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Освоение опыта самостоятельной математической деятельности по получению нового знания, его преобразованию и применению для решения учебно-познавательных и учебно-практических задач.</w:t>
      </w:r>
    </w:p>
    <w:p w:rsidR="00ED2CBA" w:rsidRDefault="00ED2CBA" w:rsidP="00ED2CBA">
      <w:pPr>
        <w:spacing w:after="0" w:line="240" w:lineRule="auto"/>
        <w:ind w:firstLine="18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sz w:val="24"/>
          <w:szCs w:val="24"/>
          <w:lang w:eastAsia="ru-RU"/>
        </w:rPr>
        <w:tab/>
        <w:t>Использование приобретенных математических знаний для описания и объяснения окружающих предметов, процессов, явлений, а также оценки их количественных и пространственных отношений.</w:t>
      </w:r>
      <w:bookmarkStart w:id="3" w:name="page20"/>
      <w:bookmarkEnd w:id="3"/>
    </w:p>
    <w:p w:rsidR="00ED2CBA" w:rsidRDefault="00ED2CBA" w:rsidP="00ED2CBA">
      <w:pPr>
        <w:tabs>
          <w:tab w:val="left" w:pos="423"/>
        </w:tabs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ab/>
        <w:t>– Овладение устной и письменной математической речью, основами логического, эвристического и алгоритмического мышления, пространственного воображения, счета и измерения, прикидки и оценки, наглядного пред</w:t>
      </w:r>
      <w:bookmarkStart w:id="4" w:name="_GoBack"/>
      <w:bookmarkEnd w:id="4"/>
      <w:r>
        <w:rPr>
          <w:rFonts w:ascii="Times New Roman" w:hAnsi="Times New Roman" w:cs="Times New Roman"/>
          <w:sz w:val="24"/>
          <w:szCs w:val="24"/>
          <w:lang w:eastAsia="ru-RU"/>
        </w:rPr>
        <w:t>ставления данных и процессов (схемы, таблицы, диаграммы, графики), исполнения и построения алгоритмов.</w:t>
      </w:r>
    </w:p>
    <w:p w:rsidR="00ED2CBA" w:rsidRDefault="00ED2CBA" w:rsidP="00ED2CBA">
      <w:pPr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– Умение выполнять устно и письменно арифметические действия с числами, составлять числовые и буквенные выражения, находить их значения, решать текстовые задачи, простейшие уравнения и неравенства, исполнять и строить алгоритмы, составлять и исследовать простейшие формулы, распознавать, изображать и исследовать геометрические фигуры, работать с таблицами, схемами, диаграммами и графиками, множествами и цепочками, представлять, анализировать и интерпретировать данные.</w:t>
      </w:r>
      <w:proofErr w:type="gramEnd"/>
    </w:p>
    <w:p w:rsidR="00ED2CBA" w:rsidRDefault="00ED2CBA" w:rsidP="00ED2CBA">
      <w:pPr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–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ED2CBA" w:rsidRDefault="00ED2CBA" w:rsidP="00ED2CBA">
      <w:pPr>
        <w:spacing w:after="0" w:line="240" w:lineRule="auto"/>
        <w:ind w:right="2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– Приобретение первоначальных представлений о компьютерной грамотности.</w:t>
      </w:r>
    </w:p>
    <w:p w:rsidR="00ED2CBA" w:rsidRDefault="00ED2CBA" w:rsidP="00ED2CB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– Приобретение первоначальных навыков работы на компьютере.</w:t>
      </w:r>
    </w:p>
    <w:p w:rsidR="00ED2CBA" w:rsidRDefault="00ED2CBA" w:rsidP="00ED2CBA">
      <w:pPr>
        <w:rPr>
          <w:rFonts w:ascii="Times New Roman" w:hAnsi="Times New Roman" w:cs="Times New Roman"/>
          <w:sz w:val="24"/>
          <w:szCs w:val="24"/>
        </w:rPr>
      </w:pPr>
    </w:p>
    <w:p w:rsidR="00ED2CBA" w:rsidRPr="00ED2CBA" w:rsidRDefault="00ED2CBA" w:rsidP="00ED2CBA">
      <w:pPr>
        <w:rPr>
          <w:rFonts w:ascii="Times New Roman" w:hAnsi="Times New Roman" w:cs="Times New Roman"/>
          <w:sz w:val="24"/>
          <w:szCs w:val="24"/>
        </w:rPr>
      </w:pPr>
      <w:r w:rsidRPr="00ED2CBA">
        <w:rPr>
          <w:rFonts w:ascii="Times New Roman" w:hAnsi="Times New Roman" w:cs="Times New Roman"/>
          <w:sz w:val="24"/>
          <w:szCs w:val="24"/>
        </w:rPr>
        <w:t>СОДЕРЖАНИЕ РАЗДЕЛОВ РАБОЧИХ ПРОГРАММ: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 xml:space="preserve">1 класс 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Числа и арифметические действия с ними - 82ч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Работа с текстовыми задачами - 25ч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Геометрические фигуры и величины - 15ч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Величины и зависимости между ними - 10ч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 xml:space="preserve">2 класс 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lastRenderedPageBreak/>
        <w:t>Числа и арифметические действия с ними - 60ч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Работа с текстовыми задачами - 28ч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Геометрические фигуры и величины - 20ч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Величины и зависимости между ними - 6ч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Алгебраические представления - 10ч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Математический язык и элементы логики - 2ч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t>Работа с информацией и анализ данных - 10ч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 xml:space="preserve">3 класс 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Числа и арифметические действия с ними - 35ч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Работа с текстовыми задачами - 40ч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Геометрические фигуры и величины - 11ч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Величины и зависимости между ними - 14ч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Алгебраические представления - 10ч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Математический язык и элементы логики - 14ч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t>Работа с информацией и анализ данных - 12ч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rPr>
          <w:b/>
          <w:bCs/>
          <w:color w:val="000000"/>
        </w:rPr>
      </w:pPr>
      <w:r>
        <w:rPr>
          <w:b/>
          <w:bCs/>
          <w:color w:val="000000"/>
        </w:rPr>
        <w:t xml:space="preserve">4 класс 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Числа и арифметические действия с ними - 35ч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Работа с текстовыми задачами - 42ч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Геометрические фигуры и величины - 15ч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Величины и зависимости между ними - 20ч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Алгебраические представления - 6ч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</w:pPr>
      <w:r>
        <w:t>Математический язык и элементы логики - 3ч</w:t>
      </w:r>
    </w:p>
    <w:p w:rsidR="00ED2CBA" w:rsidRDefault="00ED2CBA" w:rsidP="00ED2CBA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t>Работа с информацией и анализ данных - 15ч</w:t>
      </w:r>
    </w:p>
    <w:p w:rsidR="00ED2CBA" w:rsidRDefault="00ED2CBA" w:rsidP="00ED2CBA">
      <w:pPr>
        <w:rPr>
          <w:rFonts w:ascii="Times New Roman" w:hAnsi="Times New Roman" w:cs="Times New Roman"/>
          <w:sz w:val="24"/>
          <w:szCs w:val="24"/>
        </w:rPr>
      </w:pPr>
    </w:p>
    <w:p w:rsidR="00ED2CBA" w:rsidRPr="00ED2CBA" w:rsidRDefault="00ED2CBA" w:rsidP="00ED2CBA">
      <w:pPr>
        <w:rPr>
          <w:rFonts w:ascii="Times New Roman" w:hAnsi="Times New Roman" w:cs="Times New Roman"/>
          <w:sz w:val="24"/>
          <w:szCs w:val="24"/>
        </w:rPr>
      </w:pPr>
      <w:r w:rsidRPr="00ED2CBA">
        <w:rPr>
          <w:rFonts w:ascii="Times New Roman" w:hAnsi="Times New Roman" w:cs="Times New Roman"/>
          <w:sz w:val="24"/>
          <w:szCs w:val="24"/>
        </w:rPr>
        <w:t>ФОРМЫ ТЕКУЩЕГО КОНТРОЛЯ И ПРОМЕЖУТОЧНОЙ АТТЕСТАЦИИ</w:t>
      </w:r>
    </w:p>
    <w:p w:rsidR="00ED2CBA" w:rsidRDefault="00ED2CBA" w:rsidP="00ED2C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04040" w:themeColor="text1" w:themeTint="BF"/>
          <w:sz w:val="24"/>
          <w:szCs w:val="24"/>
          <w:lang w:eastAsia="ru-RU"/>
        </w:rPr>
        <w:t xml:space="preserve">Текущий контроль успеваемости обучающихся 1 класса в течение учебного года осуществляется качественно, без фиксации достижений обучающихся в классном журнале в виде отметок по пятибалльной системе. Допускается словесная объяснительная оценка. </w:t>
      </w:r>
    </w:p>
    <w:p w:rsidR="00ED2CBA" w:rsidRDefault="00ED2CBA" w:rsidP="00ED2CBA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Объектом оценки предметных результатов служит способность обучающихся решать учебно-познавательные и учебно-практические задачи. Необходимый для продолжения образования и реально достигаемый большинством учащихся опорный уровень интерпретируется как исполнение ребенком требований Стандарта и, соответственно, как безусловный учебный успех ребёнка.</w:t>
      </w:r>
    </w:p>
    <w:p w:rsidR="00ED2CBA" w:rsidRDefault="00ED2CBA" w:rsidP="00ED2CBA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индивидуальных образовательных достижений ведётся «методом сложения», при котором фиксируется достижение опорного уровня и его превышение.</w:t>
      </w:r>
    </w:p>
    <w:p w:rsidR="00ED2CBA" w:rsidRDefault="00ED2CBA" w:rsidP="00ED2CBA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достижения предметных результатов ведётся как в ходе текущего и промежуточного оценивания, так и в ходе выполнения итоговых проверочных работ. При этом итоговая оценка ограничивается контролем успешности освоения действий, выполняемых с предметным содержанием. Совокупность контрольных работ должна демонстрировать нарастающие успешность, объём и глубину знаний, достижение более высоких уровней формируемых учебных действий и результатов обучения.</w:t>
      </w:r>
    </w:p>
    <w:p w:rsidR="00ED2CBA" w:rsidRDefault="00ED2CBA" w:rsidP="00ED2CB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Контрольные работы проводятся по блокам.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 Текущие и итоговые контрольные работы оцениваются следующим образом: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— за безошибочное выполнение всех заданий;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— если ученик выполнил правильно не менее 3/4 всех заданий;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«3» — если ученик выполнил не менее 1/2 заданий;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— если ученик не справился с большинством заданий.</w:t>
      </w:r>
    </w:p>
    <w:p w:rsidR="00ED2CBA" w:rsidRDefault="00ED2CBA" w:rsidP="00ED2CB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оценке контрольной работы учитывается в первую очередь правильность ее выполнения. Исправления, которые сделал ученик, не влияют на отметку. Оформление работы также не должно влиять на отметку.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55492" w:rsidRDefault="00A55492" w:rsidP="00ED2CBA"/>
    <w:sectPr w:rsidR="00A55492" w:rsidSect="00A55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301A5"/>
    <w:multiLevelType w:val="multilevel"/>
    <w:tmpl w:val="AF40D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F6AB8E"/>
    <w:multiLevelType w:val="hybridMultilevel"/>
    <w:tmpl w:val="409C0142"/>
    <w:lvl w:ilvl="0" w:tplc="980A2046">
      <w:start w:val="1"/>
      <w:numFmt w:val="bullet"/>
      <w:lvlText w:val="−"/>
      <w:lvlJc w:val="left"/>
      <w:pPr>
        <w:ind w:left="0" w:firstLine="0"/>
      </w:pPr>
    </w:lvl>
    <w:lvl w:ilvl="1" w:tplc="96C8075E">
      <w:start w:val="1"/>
      <w:numFmt w:val="bullet"/>
      <w:lvlText w:val="−"/>
      <w:lvlJc w:val="left"/>
      <w:pPr>
        <w:ind w:left="0" w:firstLine="0"/>
      </w:pPr>
    </w:lvl>
    <w:lvl w:ilvl="2" w:tplc="E71CDC62">
      <w:numFmt w:val="decimal"/>
      <w:lvlText w:val=""/>
      <w:lvlJc w:val="left"/>
      <w:pPr>
        <w:ind w:left="0" w:firstLine="0"/>
      </w:pPr>
    </w:lvl>
    <w:lvl w:ilvl="3" w:tplc="45625048">
      <w:numFmt w:val="decimal"/>
      <w:lvlText w:val=""/>
      <w:lvlJc w:val="left"/>
      <w:pPr>
        <w:ind w:left="0" w:firstLine="0"/>
      </w:pPr>
    </w:lvl>
    <w:lvl w:ilvl="4" w:tplc="72DCEEE4">
      <w:numFmt w:val="decimal"/>
      <w:lvlText w:val=""/>
      <w:lvlJc w:val="left"/>
      <w:pPr>
        <w:ind w:left="0" w:firstLine="0"/>
      </w:pPr>
    </w:lvl>
    <w:lvl w:ilvl="5" w:tplc="49C2EF28">
      <w:numFmt w:val="decimal"/>
      <w:lvlText w:val=""/>
      <w:lvlJc w:val="left"/>
      <w:pPr>
        <w:ind w:left="0" w:firstLine="0"/>
      </w:pPr>
    </w:lvl>
    <w:lvl w:ilvl="6" w:tplc="7ECA9636">
      <w:numFmt w:val="decimal"/>
      <w:lvlText w:val=""/>
      <w:lvlJc w:val="left"/>
      <w:pPr>
        <w:ind w:left="0" w:firstLine="0"/>
      </w:pPr>
    </w:lvl>
    <w:lvl w:ilvl="7" w:tplc="14BE1D64">
      <w:numFmt w:val="decimal"/>
      <w:lvlText w:val=""/>
      <w:lvlJc w:val="left"/>
      <w:pPr>
        <w:ind w:left="0" w:firstLine="0"/>
      </w:pPr>
    </w:lvl>
    <w:lvl w:ilvl="8" w:tplc="DACAFBF0">
      <w:numFmt w:val="decimal"/>
      <w:lvlText w:val=""/>
      <w:lvlJc w:val="left"/>
      <w:pPr>
        <w:ind w:left="0" w:firstLine="0"/>
      </w:pPr>
    </w:lvl>
  </w:abstractNum>
  <w:abstractNum w:abstractNumId="2">
    <w:nsid w:val="49D0FEAC"/>
    <w:multiLevelType w:val="hybridMultilevel"/>
    <w:tmpl w:val="4580964E"/>
    <w:lvl w:ilvl="0" w:tplc="A906EEDE">
      <w:start w:val="1"/>
      <w:numFmt w:val="bullet"/>
      <w:lvlText w:val="к"/>
      <w:lvlJc w:val="left"/>
      <w:pPr>
        <w:ind w:left="0" w:firstLine="0"/>
      </w:pPr>
    </w:lvl>
    <w:lvl w:ilvl="1" w:tplc="47CCF296">
      <w:start w:val="1"/>
      <w:numFmt w:val="bullet"/>
      <w:lvlText w:val="−"/>
      <w:lvlJc w:val="left"/>
      <w:pPr>
        <w:ind w:left="0" w:firstLine="0"/>
      </w:pPr>
    </w:lvl>
    <w:lvl w:ilvl="2" w:tplc="1B4EDD10">
      <w:start w:val="1"/>
      <w:numFmt w:val="bullet"/>
      <w:lvlText w:val="−"/>
      <w:lvlJc w:val="left"/>
      <w:pPr>
        <w:ind w:left="0" w:firstLine="0"/>
      </w:pPr>
    </w:lvl>
    <w:lvl w:ilvl="3" w:tplc="4A74A6C4">
      <w:numFmt w:val="decimal"/>
      <w:lvlText w:val=""/>
      <w:lvlJc w:val="left"/>
      <w:pPr>
        <w:ind w:left="0" w:firstLine="0"/>
      </w:pPr>
    </w:lvl>
    <w:lvl w:ilvl="4" w:tplc="2E280F96">
      <w:numFmt w:val="decimal"/>
      <w:lvlText w:val=""/>
      <w:lvlJc w:val="left"/>
      <w:pPr>
        <w:ind w:left="0" w:firstLine="0"/>
      </w:pPr>
    </w:lvl>
    <w:lvl w:ilvl="5" w:tplc="551A5F9A">
      <w:numFmt w:val="decimal"/>
      <w:lvlText w:val=""/>
      <w:lvlJc w:val="left"/>
      <w:pPr>
        <w:ind w:left="0" w:firstLine="0"/>
      </w:pPr>
    </w:lvl>
    <w:lvl w:ilvl="6" w:tplc="238616B8">
      <w:numFmt w:val="decimal"/>
      <w:lvlText w:val=""/>
      <w:lvlJc w:val="left"/>
      <w:pPr>
        <w:ind w:left="0" w:firstLine="0"/>
      </w:pPr>
    </w:lvl>
    <w:lvl w:ilvl="7" w:tplc="D82CD0C4">
      <w:numFmt w:val="decimal"/>
      <w:lvlText w:val=""/>
      <w:lvlJc w:val="left"/>
      <w:pPr>
        <w:ind w:left="0" w:firstLine="0"/>
      </w:pPr>
    </w:lvl>
    <w:lvl w:ilvl="8" w:tplc="9C18B80A">
      <w:numFmt w:val="decimal"/>
      <w:lvlText w:val=""/>
      <w:lvlJc w:val="left"/>
      <w:pPr>
        <w:ind w:left="0" w:firstLine="0"/>
      </w:pPr>
    </w:lvl>
  </w:abstractNum>
  <w:abstractNum w:abstractNumId="3">
    <w:nsid w:val="4BEE5A5B"/>
    <w:multiLevelType w:val="hybridMultilevel"/>
    <w:tmpl w:val="D8ACCD04"/>
    <w:lvl w:ilvl="0" w:tplc="9EF81322">
      <w:start w:val="1"/>
      <w:numFmt w:val="bullet"/>
      <w:lvlText w:val="−"/>
      <w:lvlJc w:val="left"/>
      <w:pPr>
        <w:ind w:left="0" w:firstLine="0"/>
      </w:pPr>
    </w:lvl>
    <w:lvl w:ilvl="1" w:tplc="6728C75A">
      <w:start w:val="1"/>
      <w:numFmt w:val="bullet"/>
      <w:lvlText w:val="−"/>
      <w:lvlJc w:val="left"/>
      <w:pPr>
        <w:ind w:left="0" w:firstLine="0"/>
      </w:pPr>
    </w:lvl>
    <w:lvl w:ilvl="2" w:tplc="7F381314">
      <w:numFmt w:val="decimal"/>
      <w:lvlText w:val=""/>
      <w:lvlJc w:val="left"/>
      <w:pPr>
        <w:ind w:left="0" w:firstLine="0"/>
      </w:pPr>
    </w:lvl>
    <w:lvl w:ilvl="3" w:tplc="37120A30">
      <w:numFmt w:val="decimal"/>
      <w:lvlText w:val=""/>
      <w:lvlJc w:val="left"/>
      <w:pPr>
        <w:ind w:left="0" w:firstLine="0"/>
      </w:pPr>
    </w:lvl>
    <w:lvl w:ilvl="4" w:tplc="334079D6">
      <w:numFmt w:val="decimal"/>
      <w:lvlText w:val=""/>
      <w:lvlJc w:val="left"/>
      <w:pPr>
        <w:ind w:left="0" w:firstLine="0"/>
      </w:pPr>
    </w:lvl>
    <w:lvl w:ilvl="5" w:tplc="710E94C8">
      <w:numFmt w:val="decimal"/>
      <w:lvlText w:val=""/>
      <w:lvlJc w:val="left"/>
      <w:pPr>
        <w:ind w:left="0" w:firstLine="0"/>
      </w:pPr>
    </w:lvl>
    <w:lvl w:ilvl="6" w:tplc="53A672F6">
      <w:numFmt w:val="decimal"/>
      <w:lvlText w:val=""/>
      <w:lvlJc w:val="left"/>
      <w:pPr>
        <w:ind w:left="0" w:firstLine="0"/>
      </w:pPr>
    </w:lvl>
    <w:lvl w:ilvl="7" w:tplc="D2F0CCFE">
      <w:numFmt w:val="decimal"/>
      <w:lvlText w:val=""/>
      <w:lvlJc w:val="left"/>
      <w:pPr>
        <w:ind w:left="0" w:firstLine="0"/>
      </w:pPr>
    </w:lvl>
    <w:lvl w:ilvl="8" w:tplc="D8FAA396">
      <w:numFmt w:val="decimal"/>
      <w:lvlText w:val=""/>
      <w:lvlJc w:val="left"/>
      <w:pPr>
        <w:ind w:left="0" w:firstLine="0"/>
      </w:pPr>
    </w:lvl>
  </w:abstractNum>
  <w:abstractNum w:abstractNumId="4">
    <w:nsid w:val="5551B9F3"/>
    <w:multiLevelType w:val="hybridMultilevel"/>
    <w:tmpl w:val="552E58BA"/>
    <w:lvl w:ilvl="0" w:tplc="32FC5474">
      <w:start w:val="1"/>
      <w:numFmt w:val="bullet"/>
      <w:lvlText w:val="и"/>
      <w:lvlJc w:val="left"/>
      <w:pPr>
        <w:ind w:left="0" w:firstLine="0"/>
      </w:pPr>
    </w:lvl>
    <w:lvl w:ilvl="1" w:tplc="3BCC5C70">
      <w:start w:val="1"/>
      <w:numFmt w:val="bullet"/>
      <w:lvlText w:val="\endash "/>
      <w:lvlJc w:val="left"/>
      <w:pPr>
        <w:ind w:left="0" w:firstLine="0"/>
      </w:pPr>
    </w:lvl>
    <w:lvl w:ilvl="2" w:tplc="8FA2BFD6">
      <w:start w:val="1"/>
      <w:numFmt w:val="bullet"/>
      <w:lvlText w:val="−"/>
      <w:lvlJc w:val="left"/>
      <w:pPr>
        <w:ind w:left="0" w:firstLine="0"/>
      </w:pPr>
    </w:lvl>
    <w:lvl w:ilvl="3" w:tplc="E60E450A">
      <w:numFmt w:val="decimal"/>
      <w:lvlText w:val=""/>
      <w:lvlJc w:val="left"/>
      <w:pPr>
        <w:ind w:left="0" w:firstLine="0"/>
      </w:pPr>
    </w:lvl>
    <w:lvl w:ilvl="4" w:tplc="E9E0CF9A">
      <w:numFmt w:val="decimal"/>
      <w:lvlText w:val=""/>
      <w:lvlJc w:val="left"/>
      <w:pPr>
        <w:ind w:left="0" w:firstLine="0"/>
      </w:pPr>
    </w:lvl>
    <w:lvl w:ilvl="5" w:tplc="BEB6E872">
      <w:numFmt w:val="decimal"/>
      <w:lvlText w:val=""/>
      <w:lvlJc w:val="left"/>
      <w:pPr>
        <w:ind w:left="0" w:firstLine="0"/>
      </w:pPr>
    </w:lvl>
    <w:lvl w:ilvl="6" w:tplc="1F545808">
      <w:numFmt w:val="decimal"/>
      <w:lvlText w:val=""/>
      <w:lvlJc w:val="left"/>
      <w:pPr>
        <w:ind w:left="0" w:firstLine="0"/>
      </w:pPr>
    </w:lvl>
    <w:lvl w:ilvl="7" w:tplc="A010F122">
      <w:numFmt w:val="decimal"/>
      <w:lvlText w:val=""/>
      <w:lvlJc w:val="left"/>
      <w:pPr>
        <w:ind w:left="0" w:firstLine="0"/>
      </w:pPr>
    </w:lvl>
    <w:lvl w:ilvl="8" w:tplc="3DD69106">
      <w:numFmt w:val="decimal"/>
      <w:lvlText w:val=""/>
      <w:lvlJc w:val="left"/>
      <w:pPr>
        <w:ind w:left="0" w:firstLine="0"/>
      </w:pPr>
    </w:lvl>
  </w:abstractNum>
  <w:abstractNum w:abstractNumId="5">
    <w:nsid w:val="634C574C"/>
    <w:multiLevelType w:val="hybridMultilevel"/>
    <w:tmpl w:val="AEF8D432"/>
    <w:lvl w:ilvl="0" w:tplc="05BEC2F2">
      <w:start w:val="1"/>
      <w:numFmt w:val="bullet"/>
      <w:lvlText w:val="и"/>
      <w:lvlJc w:val="left"/>
      <w:pPr>
        <w:ind w:left="0" w:firstLine="0"/>
      </w:pPr>
    </w:lvl>
    <w:lvl w:ilvl="1" w:tplc="6A163F14">
      <w:start w:val="1"/>
      <w:numFmt w:val="bullet"/>
      <w:lvlText w:val="\endash "/>
      <w:lvlJc w:val="left"/>
      <w:pPr>
        <w:ind w:left="0" w:firstLine="0"/>
      </w:pPr>
    </w:lvl>
    <w:lvl w:ilvl="2" w:tplc="2E20DCD4">
      <w:start w:val="1"/>
      <w:numFmt w:val="bullet"/>
      <w:lvlText w:val="−"/>
      <w:lvlJc w:val="left"/>
      <w:pPr>
        <w:ind w:left="0" w:firstLine="0"/>
      </w:pPr>
    </w:lvl>
    <w:lvl w:ilvl="3" w:tplc="64428E5E">
      <w:numFmt w:val="decimal"/>
      <w:lvlText w:val=""/>
      <w:lvlJc w:val="left"/>
      <w:pPr>
        <w:ind w:left="0" w:firstLine="0"/>
      </w:pPr>
    </w:lvl>
    <w:lvl w:ilvl="4" w:tplc="4D2CFA66">
      <w:numFmt w:val="decimal"/>
      <w:lvlText w:val=""/>
      <w:lvlJc w:val="left"/>
      <w:pPr>
        <w:ind w:left="0" w:firstLine="0"/>
      </w:pPr>
    </w:lvl>
    <w:lvl w:ilvl="5" w:tplc="A66E5502">
      <w:numFmt w:val="decimal"/>
      <w:lvlText w:val=""/>
      <w:lvlJc w:val="left"/>
      <w:pPr>
        <w:ind w:left="0" w:firstLine="0"/>
      </w:pPr>
    </w:lvl>
    <w:lvl w:ilvl="6" w:tplc="A41E8F8A">
      <w:numFmt w:val="decimal"/>
      <w:lvlText w:val=""/>
      <w:lvlJc w:val="left"/>
      <w:pPr>
        <w:ind w:left="0" w:firstLine="0"/>
      </w:pPr>
    </w:lvl>
    <w:lvl w:ilvl="7" w:tplc="1F02D7F8">
      <w:numFmt w:val="decimal"/>
      <w:lvlText w:val=""/>
      <w:lvlJc w:val="left"/>
      <w:pPr>
        <w:ind w:left="0" w:firstLine="0"/>
      </w:pPr>
    </w:lvl>
    <w:lvl w:ilvl="8" w:tplc="E3944E36">
      <w:numFmt w:val="decimal"/>
      <w:lvlText w:val=""/>
      <w:lvlJc w:val="left"/>
      <w:pPr>
        <w:ind w:left="0" w:firstLine="0"/>
      </w:pPr>
    </w:lvl>
  </w:abstractNum>
  <w:abstractNum w:abstractNumId="6">
    <w:nsid w:val="77F130EB"/>
    <w:multiLevelType w:val="multilevel"/>
    <w:tmpl w:val="C402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ED2CBA"/>
    <w:rsid w:val="00187AF4"/>
    <w:rsid w:val="006316A4"/>
    <w:rsid w:val="00A55492"/>
    <w:rsid w:val="00ED2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C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2C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3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1610</Words>
  <Characters>9179</Characters>
  <Application>Microsoft Office Word</Application>
  <DocSecurity>0</DocSecurity>
  <Lines>76</Lines>
  <Paragraphs>21</Paragraphs>
  <ScaleCrop>false</ScaleCrop>
  <Company/>
  <LinksUpToDate>false</LinksUpToDate>
  <CharactersWithSpaces>10768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2020-02-09T11:38:00Z</dcterms:created>
  <dcterms:modified xsi:type="dcterms:W3CDTF">2020-02-09T11:50:00Z</dcterms:modified>
</cp:coreProperties>
</file>