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3F" w:rsidRDefault="008C253F" w:rsidP="008C253F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IX. Прием и рассмотрение апелляций</w:t>
      </w:r>
    </w:p>
    <w:p w:rsidR="008C253F" w:rsidRDefault="008C253F" w:rsidP="008C253F">
      <w:pPr>
        <w:pStyle w:val="a3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8C253F" w:rsidRDefault="008C253F" w:rsidP="008C253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96. Конфликтная комиссия принимает в письменной форме апелляции участников ГИА о нарушении настоящего Порядка и (или) о несогласии с выставленными баллами (далее вместе - апелляции).</w:t>
      </w:r>
    </w:p>
    <w:p w:rsidR="008C253F" w:rsidRDefault="008C253F" w:rsidP="008C253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97. 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настоящего Порядка и неправильным заполнением бланков ЕГЭ и ГВЭ.</w:t>
      </w:r>
    </w:p>
    <w:p w:rsidR="008C253F" w:rsidRDefault="008C253F" w:rsidP="008C253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bookmarkStart w:id="0" w:name="_GoBack"/>
      <w:bookmarkEnd w:id="0"/>
      <w:r>
        <w:rPr>
          <w:color w:val="464C55"/>
        </w:rPr>
        <w:t>98. 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экзамена, подавшего апелляцию.</w:t>
      </w:r>
    </w:p>
    <w:p w:rsidR="008C253F" w:rsidRDefault="008C253F" w:rsidP="008C253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 целях выполнения своих функций конфликтная комиссия запрашивает у уполномоченных лиц и организаций необходимые документы и сведения, в том числе бланки ЕГЭ и ГВЭ, КИМ, тексты, темы, задания, билеты, выполнявшиеся участниками ГВЭ, сведения о лицах, присутствовавших в ППЭ, иные сведения о соблюдении настоящего Порядка.</w:t>
      </w:r>
    </w:p>
    <w:p w:rsidR="008C253F" w:rsidRDefault="008C253F" w:rsidP="008C253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Участники экзаменов и (или) их родители (законные представители) при желании могут присутствовать при рассмотрении апелляции.</w:t>
      </w:r>
    </w:p>
    <w:p w:rsidR="008C253F" w:rsidRDefault="008C253F" w:rsidP="008C253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Конфликтная 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8C253F" w:rsidRDefault="008C253F" w:rsidP="008C253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При рассмотрении апелляции также могут присутствовать:</w:t>
      </w:r>
    </w:p>
    <w:p w:rsidR="008C253F" w:rsidRDefault="008C253F" w:rsidP="008C253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а) члены ГЭК - по решению председателя ГЭК;</w:t>
      </w:r>
    </w:p>
    <w:p w:rsidR="008C253F" w:rsidRDefault="008C253F" w:rsidP="008C253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б) аккредитованные общественные наблюдатели;</w:t>
      </w:r>
    </w:p>
    <w:p w:rsidR="008C253F" w:rsidRDefault="008C253F" w:rsidP="008C253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в) должностные лица </w:t>
      </w:r>
      <w:proofErr w:type="spellStart"/>
      <w:r>
        <w:rPr>
          <w:color w:val="464C55"/>
        </w:rPr>
        <w:t>Рособрнадзора</w:t>
      </w:r>
      <w:proofErr w:type="spellEnd"/>
      <w:r>
        <w:rPr>
          <w:color w:val="464C55"/>
        </w:rPr>
        <w:t xml:space="preserve">, иные лица, определенные </w:t>
      </w:r>
      <w:proofErr w:type="spellStart"/>
      <w:r>
        <w:rPr>
          <w:color w:val="464C55"/>
        </w:rPr>
        <w:t>Рособрнадзором</w:t>
      </w:r>
      <w:proofErr w:type="spellEnd"/>
      <w:r>
        <w:rPr>
          <w:color w:val="464C55"/>
        </w:rPr>
        <w:t>, 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- по решению соответствующих органов.</w:t>
      </w:r>
    </w:p>
    <w:p w:rsidR="008C253F" w:rsidRDefault="008C253F" w:rsidP="008C253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Рассмотрение апелляции проводится в спокойной и доброжелательной обстановке.</w:t>
      </w:r>
    </w:p>
    <w:p w:rsidR="008C253F" w:rsidRDefault="008C253F" w:rsidP="008C253F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99. Апелляцию о нарушении настоящего Порядка (за исключением случаев, установленных </w:t>
      </w:r>
      <w:hyperlink r:id="rId4" w:anchor="block_1097" w:history="1">
        <w:r>
          <w:rPr>
            <w:rStyle w:val="a4"/>
            <w:color w:val="3272C0"/>
          </w:rPr>
          <w:t>пунктом 97</w:t>
        </w:r>
      </w:hyperlink>
      <w:r>
        <w:rPr>
          <w:color w:val="464C55"/>
        </w:rPr>
        <w:t> настоящего Порядка) участник экзамена подает в день проведения экзамена по соответствующему учебному предмету члену ГЭК, не покидая ППЭ.</w:t>
      </w:r>
    </w:p>
    <w:p w:rsidR="008C253F" w:rsidRDefault="008C253F" w:rsidP="008C253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В целях проверки изложенных в апелляции о нарушении настоящего Порядка сведений членом ГЭК организуется проведение проверки при участии организаторов, не задействованных в аудитории, в которой проводился экзамен, технических специалистов, </w:t>
      </w:r>
      <w:r>
        <w:rPr>
          <w:color w:val="464C55"/>
        </w:rPr>
        <w:lastRenderedPageBreak/>
        <w:t>экзаменаторов-собеседников,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 Апелляция о нарушении настоящего Порядка и заключение о результатах проверки в тот же день передаются членом ГЭК в конфликтную комиссию.</w:t>
      </w:r>
    </w:p>
    <w:p w:rsidR="008C253F" w:rsidRDefault="008C253F" w:rsidP="008C253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При рассмотрении апелляции о нарушении настоящего Порядка конфликтная комиссия рассматривает апелляцию, заключение о результатах проверки и выносит одно из решений:</w:t>
      </w:r>
    </w:p>
    <w:p w:rsidR="008C253F" w:rsidRDefault="008C253F" w:rsidP="008C253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 отклонении апелляции;</w:t>
      </w:r>
    </w:p>
    <w:p w:rsidR="008C253F" w:rsidRDefault="008C253F" w:rsidP="008C253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 удовлетворении апелляции.</w:t>
      </w:r>
    </w:p>
    <w:p w:rsidR="008C253F" w:rsidRDefault="008C253F" w:rsidP="008C253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При удовлетворении апелляции о нарушении настоящего Порядка результат экзамена, по процедуре которого участником экзамена была подана указанная апелляция, аннулируется и участнику экзамена предоставляется возможность сдать экзамен по соответствующему учебному предмету в иной день, предусмотренный расписаниями проведения ЕГЭ, ГВЭ.</w:t>
      </w:r>
    </w:p>
    <w:p w:rsidR="008C253F" w:rsidRDefault="008C253F" w:rsidP="008C253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Конфликтная комиссия рассматривает апелляцию о нарушении настоящего Порядка в течение двух рабочих дней, следующих за днем ее поступления в конфликтную комиссию.</w:t>
      </w:r>
    </w:p>
    <w:p w:rsidR="008C253F" w:rsidRDefault="008C253F" w:rsidP="008C253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100. Апелляция о несогласии с выставленными баллами, 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:rsidR="008C253F" w:rsidRDefault="008C253F" w:rsidP="008C253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в образовательные организации, которыми они были допущены к ГИА; участники ЕГЭ или их родители (законные представители) на основании документов, удостоверяющих личность, - в места, в которых они были зарегистрированы на сдачу ЕГЭ, а также в иные места, определенные ОИВ.</w:t>
      </w:r>
    </w:p>
    <w:p w:rsidR="008C253F" w:rsidRDefault="008C253F" w:rsidP="008C253F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По решению ГЭК подача и (или) рассмотрение апелляций о несогласии с выставленными баллами организуются </w:t>
      </w:r>
      <w:hyperlink r:id="rId5" w:history="1">
        <w:r>
          <w:rPr>
            <w:rStyle w:val="a4"/>
            <w:color w:val="3272C0"/>
          </w:rPr>
          <w:t>с использованием информационно-коммуникационных технологий</w:t>
        </w:r>
      </w:hyperlink>
      <w:r>
        <w:rPr>
          <w:color w:val="464C55"/>
        </w:rPr>
        <w:t> при условии соблюдения требований </w:t>
      </w:r>
      <w:hyperlink r:id="rId6" w:anchor="block_4" w:history="1">
        <w:r>
          <w:rPr>
            <w:rStyle w:val="a4"/>
            <w:color w:val="3272C0"/>
          </w:rPr>
          <w:t>законодательства</w:t>
        </w:r>
      </w:hyperlink>
      <w:r>
        <w:rPr>
          <w:color w:val="464C55"/>
        </w:rPr>
        <w:t> Российской Федерации в области защиты персональных данных.</w:t>
      </w:r>
    </w:p>
    <w:p w:rsidR="008C253F" w:rsidRDefault="008C253F" w:rsidP="008C253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Руководитель организации, принявший апелляцию о несогласии с выставленными баллами, передает ее в конфликтную комиссию в течение одного рабочего дня после ее получения.</w:t>
      </w:r>
    </w:p>
    <w:p w:rsidR="008C253F" w:rsidRDefault="008C253F" w:rsidP="008C253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101. 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участника экзамена, протоколы устных ответов участника экзамена, сдававшего ГВЭ в устной форме, копии протоколов проверки экзаменационной работы предметной комиссией, КИМ и тексты, темы, задания, билеты, выполнявшиеся участником экзамена, подавшим апелляцию о несогласии с выставленными баллами.</w:t>
      </w:r>
    </w:p>
    <w:p w:rsidR="008C253F" w:rsidRDefault="008C253F" w:rsidP="008C253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Указанные материалы предъявляются участнику экзамена (в случае его участия в рассмотрении апелляции). Участник экзамена письменно подтверждает, что ему предъявлены изображения выполненной им экзаменационной работы, файл с цифровой аудиозаписью его устного ответа, протокол его устного ответа в случае если экзамен сдавался в устной форме.</w:t>
      </w:r>
    </w:p>
    <w:p w:rsidR="008C253F" w:rsidRDefault="008C253F" w:rsidP="008C253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8C253F" w:rsidRDefault="008C253F" w:rsidP="008C253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 случае если эксперт не дает однозначного ответа о правильности оценивания экзаменационной работы участника экзамена,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</w:t>
      </w:r>
    </w:p>
    <w:p w:rsidR="008C253F" w:rsidRDefault="008C253F" w:rsidP="008C253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102.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8C253F" w:rsidRDefault="008C253F" w:rsidP="008C253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:rsidR="008C253F" w:rsidRDefault="008C253F" w:rsidP="008C253F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Протоколы конфликтной комиссии о рассмотрении апелляций участника экзамена в течение одного календарного дня передаются в РЦОИ для внесения соответствующей информации в региональную информационную систему. Для пересчета результатов ЕГЭ протоколы конфликтной комиссии в течение двух календарных дней направляются РЦОИ в уполномоченную организацию.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РЦОИ, который в течение одного календарного дня представляет их для дальнейшего утверждения ГЭК.</w:t>
      </w:r>
    </w:p>
    <w:p w:rsidR="003A1072" w:rsidRDefault="003A1072"/>
    <w:sectPr w:rsidR="003A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3F"/>
    <w:rsid w:val="003A1072"/>
    <w:rsid w:val="008C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6E656-640F-4535-834E-C1B90983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C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C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2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72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48567/1b93c134b90c6071b4dc3f495464b753/" TargetMode="External"/><Relationship Id="rId5" Type="http://schemas.openxmlformats.org/officeDocument/2006/relationships/hyperlink" Target="https://base.garant.ru/400895245/" TargetMode="External"/><Relationship Id="rId4" Type="http://schemas.openxmlformats.org/officeDocument/2006/relationships/hyperlink" Target="https://base.garant.ru/72125224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1150</Words>
  <Characters>6559</Characters>
  <Application>Microsoft Office Word</Application>
  <DocSecurity>0</DocSecurity>
  <Lines>54</Lines>
  <Paragraphs>15</Paragraphs>
  <ScaleCrop>false</ScaleCrop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2023-05-13T12:54:00Z</dcterms:created>
  <dcterms:modified xsi:type="dcterms:W3CDTF">2023-05-13T12:56:00Z</dcterms:modified>
</cp:coreProperties>
</file>